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AC" w:rsidRDefault="005034AC">
      <w:r>
        <w:t xml:space="preserve">Puma </w:t>
      </w:r>
      <w:proofErr w:type="gramStart"/>
      <w:r>
        <w:t xml:space="preserve">( </w:t>
      </w:r>
      <w:proofErr w:type="spellStart"/>
      <w:r>
        <w:t>Felis</w:t>
      </w:r>
      <w:proofErr w:type="spellEnd"/>
      <w:proofErr w:type="gramEnd"/>
      <w:r>
        <w:t xml:space="preserve"> </w:t>
      </w:r>
      <w:proofErr w:type="spellStart"/>
      <w:r>
        <w:t>Concolor</w:t>
      </w:r>
      <w:proofErr w:type="spellEnd"/>
      <w:r>
        <w:t xml:space="preserve">)   </w:t>
      </w:r>
    </w:p>
    <w:p w:rsidR="005034AC" w:rsidRPr="005034AC" w:rsidRDefault="005034AC" w:rsidP="005034A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pt-PT"/>
        </w:rPr>
      </w:pPr>
      <w:r w:rsidRPr="005034AC">
        <w:rPr>
          <w:rFonts w:ascii="Arial" w:eastAsia="Times New Roman" w:hAnsi="Arial" w:cs="Arial"/>
          <w:b/>
          <w:bCs/>
          <w:kern w:val="36"/>
          <w:sz w:val="48"/>
          <w:szCs w:val="48"/>
          <w:lang w:eastAsia="pt-PT"/>
        </w:rPr>
        <w:t xml:space="preserve">Espécie - </w:t>
      </w:r>
      <w:r w:rsidRPr="005034AC">
        <w:rPr>
          <w:rFonts w:ascii="Arial" w:eastAsia="Times New Roman" w:hAnsi="Arial" w:cs="Arial"/>
          <w:b/>
          <w:bCs/>
          <w:i/>
          <w:iCs/>
          <w:color w:val="0000FF"/>
          <w:kern w:val="36"/>
          <w:sz w:val="48"/>
          <w:szCs w:val="48"/>
          <w:lang w:eastAsia="pt-PT"/>
        </w:rPr>
        <w:t xml:space="preserve">Canis </w:t>
      </w:r>
      <w:proofErr w:type="spellStart"/>
      <w:r w:rsidRPr="005034AC">
        <w:rPr>
          <w:rFonts w:ascii="Arial" w:eastAsia="Times New Roman" w:hAnsi="Arial" w:cs="Arial"/>
          <w:b/>
          <w:bCs/>
          <w:i/>
          <w:iCs/>
          <w:color w:val="0000FF"/>
          <w:kern w:val="36"/>
          <w:sz w:val="48"/>
          <w:szCs w:val="48"/>
          <w:lang w:eastAsia="pt-PT"/>
        </w:rPr>
        <w:t>lupus</w:t>
      </w:r>
      <w:proofErr w:type="spellEnd"/>
    </w:p>
    <w:p w:rsidR="005034AC" w:rsidRPr="005034AC" w:rsidRDefault="005034AC" w:rsidP="005034A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pt-PT"/>
        </w:rPr>
      </w:pPr>
      <w:bookmarkStart w:id="0" w:name="Habitat"/>
      <w:bookmarkEnd w:id="0"/>
      <w:r w:rsidRPr="005034AC"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  <w:lang w:eastAsia="pt-PT"/>
        </w:rPr>
        <w:t>Habitat</w:t>
      </w:r>
    </w:p>
    <w:p w:rsidR="005034AC" w:rsidRPr="005034AC" w:rsidRDefault="005034AC" w:rsidP="005034A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pt-PT"/>
        </w:rPr>
      </w:pPr>
      <w:bookmarkStart w:id="1" w:name="Distribuição_geográfica"/>
      <w:bookmarkEnd w:id="1"/>
      <w:r w:rsidRPr="005034AC"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  <w:lang w:eastAsia="pt-PT"/>
        </w:rPr>
        <w:t>Distribuição geográfica</w:t>
      </w:r>
    </w:p>
    <w:p w:rsidR="005034AC" w:rsidRPr="005034AC" w:rsidRDefault="005034AC" w:rsidP="005034A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pt-PT"/>
        </w:rPr>
      </w:pPr>
      <w:bookmarkStart w:id="2" w:name="Risco_de_extinção"/>
      <w:bookmarkEnd w:id="2"/>
      <w:r w:rsidRPr="005034AC"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  <w:lang w:eastAsia="pt-PT"/>
        </w:rPr>
        <w:t>Risco de extinção</w:t>
      </w:r>
    </w:p>
    <w:p w:rsidR="005034AC" w:rsidRPr="005034AC" w:rsidRDefault="005034AC" w:rsidP="005034A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pt-PT"/>
        </w:rPr>
      </w:pPr>
      <w:bookmarkStart w:id="3" w:name="Benefícios_da_sua//_//preservação"/>
      <w:bookmarkEnd w:id="3"/>
      <w:r w:rsidRPr="005034AC"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  <w:lang w:eastAsia="pt-PT"/>
        </w:rPr>
        <w:t>Benefícios da sua</w:t>
      </w:r>
      <w:r w:rsidRPr="005034AC">
        <w:rPr>
          <w:rFonts w:ascii="Arial" w:eastAsia="Times New Roman" w:hAnsi="Arial" w:cs="Arial"/>
          <w:b/>
          <w:bCs/>
          <w:kern w:val="36"/>
          <w:sz w:val="48"/>
          <w:szCs w:val="48"/>
          <w:lang w:eastAsia="pt-PT"/>
        </w:rPr>
        <w:t xml:space="preserve"> </w:t>
      </w:r>
      <w:r w:rsidRPr="005034AC"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  <w:lang w:eastAsia="pt-PT"/>
        </w:rPr>
        <w:t>preservação</w:t>
      </w:r>
    </w:p>
    <w:p w:rsidR="000319B8" w:rsidRPr="004049E0" w:rsidRDefault="000319B8">
      <w:pPr>
        <w:rPr>
          <w:rFonts w:ascii="Arial" w:hAnsi="Arial" w:cs="Arial"/>
        </w:rPr>
      </w:pPr>
    </w:p>
    <w:p w:rsidR="000319B8" w:rsidRPr="004049E0" w:rsidRDefault="000319B8">
      <w:pPr>
        <w:rPr>
          <w:rFonts w:ascii="Arial" w:hAnsi="Arial" w:cs="Arial"/>
        </w:rPr>
      </w:pPr>
      <w:r w:rsidRPr="004049E0">
        <w:rPr>
          <w:rFonts w:ascii="Arial" w:hAnsi="Arial" w:cs="Arial"/>
          <w:color w:val="21798E" w:themeColor="accent1" w:themeShade="BF"/>
        </w:rPr>
        <w:t>Espécie:</w:t>
      </w:r>
      <w:r w:rsidRPr="004049E0">
        <w:rPr>
          <w:rFonts w:ascii="Arial" w:hAnsi="Arial" w:cs="Arial"/>
        </w:rPr>
        <w:t xml:space="preserve"> Puma </w:t>
      </w:r>
      <w:proofErr w:type="spellStart"/>
      <w:r w:rsidRPr="004049E0">
        <w:rPr>
          <w:rFonts w:ascii="Arial" w:hAnsi="Arial" w:cs="Arial"/>
        </w:rPr>
        <w:t>Colonor</w:t>
      </w:r>
      <w:proofErr w:type="spellEnd"/>
      <w:r w:rsidRPr="004049E0">
        <w:rPr>
          <w:rFonts w:ascii="Arial" w:hAnsi="Arial" w:cs="Arial"/>
        </w:rPr>
        <w:t xml:space="preserve"> </w:t>
      </w:r>
    </w:p>
    <w:p w:rsidR="004049E0" w:rsidRPr="004049E0" w:rsidRDefault="00B57E02">
      <w:pPr>
        <w:rPr>
          <w:rFonts w:ascii="Arial" w:hAnsi="Arial" w:cs="Arial"/>
        </w:rPr>
      </w:pPr>
      <w:r w:rsidRPr="004049E0">
        <w:rPr>
          <w:rFonts w:ascii="Arial" w:hAnsi="Arial" w:cs="Arial"/>
          <w:color w:val="21798E" w:themeColor="accent1" w:themeShade="BF"/>
        </w:rPr>
        <w:t>Habitat:</w:t>
      </w:r>
      <w:r w:rsidR="004049E0">
        <w:rPr>
          <w:rFonts w:ascii="Arial" w:hAnsi="Arial" w:cs="Arial"/>
        </w:rPr>
        <w:t xml:space="preserve"> A </w:t>
      </w:r>
      <w:proofErr w:type="spellStart"/>
      <w:r w:rsidR="004049E0">
        <w:rPr>
          <w:rFonts w:ascii="Arial" w:hAnsi="Arial" w:cs="Arial"/>
        </w:rPr>
        <w:t>suçuana</w:t>
      </w:r>
      <w:proofErr w:type="spellEnd"/>
      <w:r w:rsidR="008D4C55" w:rsidRPr="004049E0">
        <w:rPr>
          <w:rFonts w:ascii="Arial" w:hAnsi="Arial" w:cs="Arial"/>
        </w:rPr>
        <w:t xml:space="preserve"> prefere habitats com </w:t>
      </w:r>
      <w:hyperlink r:id="rId4" w:tooltip="Vegetação" w:history="1">
        <w:r w:rsidR="008D4C55" w:rsidRPr="004049E0">
          <w:rPr>
            <w:rStyle w:val="Hiperligao"/>
            <w:rFonts w:ascii="Arial" w:hAnsi="Arial" w:cs="Arial"/>
            <w:color w:val="auto"/>
            <w:u w:val="none"/>
          </w:rPr>
          <w:t>vegetação</w:t>
        </w:r>
      </w:hyperlink>
      <w:r w:rsidR="008D4C55" w:rsidRPr="004049E0">
        <w:rPr>
          <w:rFonts w:ascii="Arial" w:hAnsi="Arial" w:cs="Arial"/>
        </w:rPr>
        <w:t xml:space="preserve"> rasteira densa e áreas rochosas de atacar à espreita, tal como a floresta </w:t>
      </w:r>
      <w:r w:rsidR="004049E0" w:rsidRPr="004049E0">
        <w:rPr>
          <w:rFonts w:ascii="Arial" w:hAnsi="Arial" w:cs="Arial"/>
        </w:rPr>
        <w:t xml:space="preserve">mas é capaz de viver em ambientes </w:t>
      </w:r>
      <w:hyperlink r:id="rId5" w:tooltip="Deserto" w:history="1">
        <w:r w:rsidR="004049E0" w:rsidRPr="004049E0">
          <w:rPr>
            <w:rStyle w:val="Hiperligao"/>
            <w:rFonts w:ascii="Arial" w:hAnsi="Arial" w:cs="Arial"/>
            <w:color w:val="auto"/>
            <w:u w:val="none"/>
          </w:rPr>
          <w:t>desérticos</w:t>
        </w:r>
      </w:hyperlink>
      <w:r w:rsidR="004049E0" w:rsidRPr="004049E0">
        <w:rPr>
          <w:rFonts w:ascii="Arial" w:hAnsi="Arial" w:cs="Arial"/>
        </w:rPr>
        <w:t>. Evita áreas urbanas e rurais.</w:t>
      </w:r>
      <w:r w:rsidR="004049E0">
        <w:t xml:space="preserve"> </w:t>
      </w:r>
    </w:p>
    <w:p w:rsidR="004049E0" w:rsidRDefault="004049E0">
      <w:pPr>
        <w:rPr>
          <w:rFonts w:ascii="Arial" w:hAnsi="Arial" w:cs="Arial"/>
        </w:rPr>
      </w:pPr>
      <w:r w:rsidRPr="004049E0">
        <w:rPr>
          <w:rFonts w:ascii="Arial" w:hAnsi="Arial" w:cs="Arial"/>
          <w:color w:val="21798E" w:themeColor="accent1" w:themeShade="BF"/>
        </w:rPr>
        <w:t>Distribuição geográfica:</w:t>
      </w:r>
      <w:r w:rsidRPr="004049E0">
        <w:t xml:space="preserve"> </w:t>
      </w:r>
      <w:r w:rsidR="00FD1670" w:rsidRPr="00FD1670">
        <w:rPr>
          <w:rFonts w:ascii="Arial" w:hAnsi="Arial" w:cs="Arial"/>
        </w:rPr>
        <w:t xml:space="preserve">A </w:t>
      </w:r>
      <w:proofErr w:type="spellStart"/>
      <w:r w:rsidR="00FD1670" w:rsidRPr="00FD1670">
        <w:rPr>
          <w:rFonts w:ascii="Arial" w:hAnsi="Arial" w:cs="Arial"/>
        </w:rPr>
        <w:t>suçuana</w:t>
      </w:r>
      <w:proofErr w:type="spellEnd"/>
      <w:r w:rsidR="00FD1670" w:rsidRPr="00FD1670">
        <w:rPr>
          <w:rFonts w:ascii="Arial" w:hAnsi="Arial" w:cs="Arial"/>
        </w:rPr>
        <w:t>, um animal</w:t>
      </w:r>
      <w:r w:rsidRPr="00FD1670">
        <w:rPr>
          <w:rFonts w:ascii="Arial" w:hAnsi="Arial" w:cs="Arial"/>
        </w:rPr>
        <w:t xml:space="preserve"> felino grande e solitário</w:t>
      </w:r>
      <w:r w:rsidR="00FD1670">
        <w:rPr>
          <w:rFonts w:ascii="Arial" w:hAnsi="Arial" w:cs="Arial"/>
        </w:rPr>
        <w:t>,</w:t>
      </w:r>
      <w:r w:rsidRPr="00FD1670">
        <w:rPr>
          <w:rFonts w:ascii="Arial" w:hAnsi="Arial" w:cs="Arial"/>
        </w:rPr>
        <w:t xml:space="preserve"> tem a maior escala de distribuição do que qualquer outro mamífero selvagem no hemisfério ocidental, estendendo-se de </w:t>
      </w:r>
      <w:hyperlink r:id="rId6" w:tooltip="Yukon" w:history="1">
        <w:r w:rsidRPr="00FD1670">
          <w:rPr>
            <w:rStyle w:val="Hiperligao"/>
            <w:rFonts w:ascii="Arial" w:hAnsi="Arial" w:cs="Arial"/>
            <w:color w:val="auto"/>
            <w:u w:val="none"/>
          </w:rPr>
          <w:t>Yukon</w:t>
        </w:r>
      </w:hyperlink>
      <w:r w:rsidRPr="00FD1670">
        <w:rPr>
          <w:rFonts w:ascii="Arial" w:hAnsi="Arial" w:cs="Arial"/>
        </w:rPr>
        <w:t xml:space="preserve"> no </w:t>
      </w:r>
      <w:hyperlink r:id="rId7" w:tooltip="Canadá" w:history="1">
        <w:r w:rsidRPr="00FD1670">
          <w:rPr>
            <w:rStyle w:val="Hiperligao"/>
            <w:rFonts w:ascii="Arial" w:hAnsi="Arial" w:cs="Arial"/>
            <w:color w:val="auto"/>
            <w:u w:val="none"/>
          </w:rPr>
          <w:t>Canadá</w:t>
        </w:r>
      </w:hyperlink>
      <w:r w:rsidRPr="00FD1670">
        <w:rPr>
          <w:rFonts w:ascii="Arial" w:hAnsi="Arial" w:cs="Arial"/>
        </w:rPr>
        <w:t xml:space="preserve"> ao </w:t>
      </w:r>
      <w:hyperlink r:id="rId8" w:tooltip="Andes" w:history="1">
        <w:r w:rsidRPr="00FD1670">
          <w:rPr>
            <w:rStyle w:val="Hiperligao"/>
            <w:rFonts w:ascii="Arial" w:hAnsi="Arial" w:cs="Arial"/>
            <w:color w:val="auto"/>
            <w:u w:val="none"/>
          </w:rPr>
          <w:t>Andes</w:t>
        </w:r>
      </w:hyperlink>
      <w:r w:rsidRPr="00FD1670">
        <w:rPr>
          <w:rFonts w:ascii="Arial" w:hAnsi="Arial" w:cs="Arial"/>
        </w:rPr>
        <w:t xml:space="preserve"> </w:t>
      </w:r>
      <w:proofErr w:type="spellStart"/>
      <w:r w:rsidRPr="00FD1670">
        <w:rPr>
          <w:rFonts w:ascii="Arial" w:hAnsi="Arial" w:cs="Arial"/>
        </w:rPr>
        <w:t>sulinos</w:t>
      </w:r>
      <w:proofErr w:type="spellEnd"/>
      <w:r w:rsidRPr="00FD1670">
        <w:rPr>
          <w:rFonts w:ascii="Arial" w:hAnsi="Arial" w:cs="Arial"/>
        </w:rPr>
        <w:t xml:space="preserve"> da América do Sul</w:t>
      </w:r>
      <w:r w:rsidR="00FD1670">
        <w:rPr>
          <w:rFonts w:ascii="Arial" w:hAnsi="Arial" w:cs="Arial"/>
        </w:rPr>
        <w:t xml:space="preserve">. </w:t>
      </w:r>
    </w:p>
    <w:p w:rsidR="00FD1670" w:rsidRPr="00FD1670" w:rsidRDefault="00FD1670">
      <w:pPr>
        <w:rPr>
          <w:rFonts w:ascii="Arial" w:hAnsi="Arial" w:cs="Arial"/>
          <w:color w:val="21798E" w:themeColor="accent1" w:themeShade="BF"/>
        </w:rPr>
      </w:pPr>
      <w:r w:rsidRPr="00FD1670">
        <w:rPr>
          <w:rFonts w:ascii="Arial" w:hAnsi="Arial" w:cs="Arial"/>
          <w:color w:val="21798E" w:themeColor="accent1" w:themeShade="BF"/>
        </w:rPr>
        <w:t>Risco de extinção:</w:t>
      </w:r>
    </w:p>
    <w:p w:rsidR="000319B8" w:rsidRDefault="000319B8" w:rsidP="005034AC">
      <w:pPr>
        <w:spacing w:after="100" w:line="240" w:lineRule="auto"/>
        <w:rPr>
          <w:rFonts w:ascii="Comic Sans MS" w:eastAsia="Times New Roman" w:hAnsi="Comic Sans MS" w:cs="Tahoma"/>
          <w:color w:val="99CC00"/>
          <w:sz w:val="24"/>
          <w:szCs w:val="24"/>
          <w:lang w:eastAsia="pt-PT"/>
        </w:rPr>
      </w:pPr>
    </w:p>
    <w:p w:rsidR="005034AC" w:rsidRPr="005034AC" w:rsidRDefault="005034AC" w:rsidP="005034AC">
      <w:pPr>
        <w:spacing w:after="100" w:line="240" w:lineRule="auto"/>
        <w:rPr>
          <w:rFonts w:ascii="Tahoma" w:eastAsia="Times New Roman" w:hAnsi="Tahoma" w:cs="Tahoma"/>
          <w:color w:val="BBDDDD"/>
          <w:sz w:val="16"/>
          <w:szCs w:val="16"/>
          <w:lang w:eastAsia="pt-PT"/>
        </w:rPr>
      </w:pPr>
      <w:r w:rsidRPr="005034AC">
        <w:rPr>
          <w:rFonts w:ascii="Comic Sans MS" w:eastAsia="Times New Roman" w:hAnsi="Comic Sans MS" w:cs="Tahoma"/>
          <w:color w:val="99CC00"/>
          <w:sz w:val="24"/>
          <w:szCs w:val="24"/>
          <w:lang w:eastAsia="pt-PT"/>
        </w:rPr>
        <w:br/>
      </w:r>
    </w:p>
    <w:p w:rsidR="005034AC" w:rsidRDefault="005034AC"/>
    <w:p w:rsidR="005034AC" w:rsidRDefault="005034AC"/>
    <w:sectPr w:rsidR="005034AC" w:rsidSect="002016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34AC"/>
    <w:rsid w:val="000319B8"/>
    <w:rsid w:val="00201687"/>
    <w:rsid w:val="004049E0"/>
    <w:rsid w:val="005034AC"/>
    <w:rsid w:val="005C6835"/>
    <w:rsid w:val="008920E7"/>
    <w:rsid w:val="008D4C55"/>
    <w:rsid w:val="00B57E02"/>
    <w:rsid w:val="00FC787D"/>
    <w:rsid w:val="00FD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87D"/>
  </w:style>
  <w:style w:type="paragraph" w:styleId="Ttulo1">
    <w:name w:val="heading 1"/>
    <w:basedOn w:val="Normal"/>
    <w:next w:val="Normal"/>
    <w:link w:val="Ttulo1Carcter"/>
    <w:uiPriority w:val="9"/>
    <w:qFormat/>
    <w:rsid w:val="00FC78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FC787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styleId="nfase">
    <w:name w:val="Emphasis"/>
    <w:basedOn w:val="Tipodeletrapredefinidodopargrafo"/>
    <w:uiPriority w:val="20"/>
    <w:qFormat/>
    <w:rsid w:val="005034AC"/>
    <w:rPr>
      <w:i/>
      <w:iCs/>
    </w:rPr>
  </w:style>
  <w:style w:type="character" w:styleId="Hiperligao">
    <w:name w:val="Hyperlink"/>
    <w:basedOn w:val="Tipodeletrapredefinidodopargrafo"/>
    <w:uiPriority w:val="99"/>
    <w:semiHidden/>
    <w:unhideWhenUsed/>
    <w:rsid w:val="008D4C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69387">
                  <w:marLeft w:val="2736"/>
                  <w:marRight w:val="18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66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5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47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376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0312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And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t.wikipedia.org/wiki/Canad%C3%A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t.wikipedia.org/wiki/Yukon" TargetMode="External"/><Relationship Id="rId5" Type="http://schemas.openxmlformats.org/officeDocument/2006/relationships/hyperlink" Target="http://pt.wikipedia.org/wiki/Deserto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pt.wikipedia.org/wiki/Vegeta%C3%A7%C3%A3o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Confluência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Neide Santos</dc:creator>
  <cp:lastModifiedBy>Neide Santos</cp:lastModifiedBy>
  <cp:revision>1</cp:revision>
  <dcterms:created xsi:type="dcterms:W3CDTF">2011-02-19T20:10:00Z</dcterms:created>
  <dcterms:modified xsi:type="dcterms:W3CDTF">2011-02-19T21:52:00Z</dcterms:modified>
</cp:coreProperties>
</file>